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E6F" w:rsidRDefault="00E07001" w:rsidP="00B22C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Итоги </w:t>
      </w:r>
      <w:r w:rsidR="00B22C9C" w:rsidRPr="0005612E">
        <w:rPr>
          <w:rFonts w:ascii="Times New Roman" w:hAnsi="Times New Roman" w:cs="Times New Roman"/>
          <w:b/>
          <w:sz w:val="28"/>
          <w:szCs w:val="28"/>
        </w:rPr>
        <w:t>Республиканско</w:t>
      </w:r>
      <w:r w:rsidR="00B22C9C">
        <w:rPr>
          <w:rFonts w:ascii="Times New Roman" w:hAnsi="Times New Roman" w:cs="Times New Roman"/>
          <w:b/>
          <w:sz w:val="28"/>
          <w:szCs w:val="28"/>
        </w:rPr>
        <w:t>го</w:t>
      </w:r>
      <w:r w:rsidR="00B22C9C" w:rsidRPr="0005612E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B22C9C">
        <w:rPr>
          <w:rFonts w:ascii="Times New Roman" w:hAnsi="Times New Roman" w:cs="Times New Roman"/>
          <w:b/>
          <w:sz w:val="28"/>
          <w:szCs w:val="28"/>
        </w:rPr>
        <w:t>а</w:t>
      </w:r>
      <w:r w:rsidR="00B22C9C" w:rsidRPr="00056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2C9C" w:rsidRPr="006B7C8F">
        <w:rPr>
          <w:rFonts w:ascii="Times New Roman" w:hAnsi="Times New Roman" w:cs="Times New Roman"/>
          <w:b/>
          <w:sz w:val="28"/>
          <w:szCs w:val="28"/>
        </w:rPr>
        <w:t xml:space="preserve">исследовательских работ и проектов </w:t>
      </w:r>
      <w:r w:rsidR="00B22C9C">
        <w:rPr>
          <w:rFonts w:ascii="Times New Roman" w:hAnsi="Times New Roman" w:cs="Times New Roman"/>
          <w:b/>
          <w:sz w:val="28"/>
          <w:szCs w:val="28"/>
        </w:rPr>
        <w:t>студентов</w:t>
      </w:r>
      <w:r w:rsidR="00B22C9C" w:rsidRPr="006B7C8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2C9C">
        <w:rPr>
          <w:rFonts w:ascii="Times New Roman" w:hAnsi="Times New Roman" w:cs="Times New Roman"/>
          <w:b/>
          <w:sz w:val="28"/>
          <w:szCs w:val="28"/>
        </w:rPr>
        <w:t>с применением математических методов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94"/>
        <w:gridCol w:w="2140"/>
        <w:gridCol w:w="2426"/>
        <w:gridCol w:w="4088"/>
        <w:gridCol w:w="4291"/>
        <w:gridCol w:w="1345"/>
      </w:tblGrid>
      <w:tr w:rsidR="00E07001" w:rsidRPr="00B22C9C" w:rsidTr="00DB3BAB">
        <w:trPr>
          <w:cantSplit/>
          <w:trHeight w:val="20"/>
          <w:tblHeader/>
        </w:trPr>
        <w:tc>
          <w:tcPr>
            <w:tcW w:w="134" w:type="pct"/>
            <w:shd w:val="clear" w:color="auto" w:fill="auto"/>
            <w:vAlign w:val="center"/>
            <w:hideMark/>
          </w:tcPr>
          <w:p w:rsidR="00E07001" w:rsidRPr="00B22C9C" w:rsidRDefault="00E07001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E07001" w:rsidRPr="00B22C9C" w:rsidRDefault="00E07001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E07001" w:rsidRPr="00B22C9C" w:rsidRDefault="00E07001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 руководителя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E07001" w:rsidRPr="00B22C9C" w:rsidRDefault="00E07001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ПОО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E07001" w:rsidRPr="00B22C9C" w:rsidRDefault="00E07001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458" w:type="pct"/>
          </w:tcPr>
          <w:p w:rsidR="00E07001" w:rsidRPr="00B22C9C" w:rsidRDefault="00E63BD0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Итоговый балл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Гараев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Ильназ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Ильдусович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Бурганова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Фаритовна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Атнинский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им.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Габдуллы</w:t>
            </w:r>
            <w:proofErr w:type="spellEnd"/>
            <w:proofErr w:type="gram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  <w:proofErr w:type="gram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укая»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Применение производной в экономических расчетах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Бибаков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Алексей Павлович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Демонстрационная модель тел вращения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Растегаева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Анастасия Юрьевна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Ильина Юлия Анатольевна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Шипилова Лилия Михайловна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нефтяной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Вклад на образование: выгодно или нет?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Трубина Юлия Максимовна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Перевозина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Анастасия Павловна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Петрова Юлия Олеговна 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Булатова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Гилфира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Хусаиновна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Салахова Светлана Алексеевна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учреждение «Камский строительный колледж имени Е.Н.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Батенчука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Определение времени собственной реакции методами естественнонаучных дисциплин 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Хабиров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Риназ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Радисович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Гумерова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Венера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Мансуровна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Актанышский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технологический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Расчет количества выброса выхлопных газов на центральном проспекте с. </w:t>
            </w:r>
            <w:proofErr w:type="spellStart"/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Актаныш</w:t>
            </w:r>
            <w:proofErr w:type="spellEnd"/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Ермолаева Наиля Олеговна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Амирова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Назирхановна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Игровые ситуации на уроках </w:t>
            </w:r>
            <w:proofErr w:type="gramStart"/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математики как средство развития логического мышления детей младшего школьного возраста</w:t>
            </w:r>
            <w:proofErr w:type="gramEnd"/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Рябов Илья Дмитриевич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Лемперт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София Давидовна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 учреждение «Казанский авиационно-технический колледж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им.П.В.Дементьева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Математика в профессии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</w:t>
            </w:r>
            <w:bookmarkStart w:id="0" w:name="_GoBack"/>
            <w:bookmarkEnd w:id="0"/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лектромонтер по ремонту и обслуживанию электрооборудования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Рязанов Владислав Викторович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Романов Илья Геннадиевич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Соловьева Ольга Николаевна,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Ашрафуллина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Эльмира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Рейнатовна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политехнический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Математическое моделирование при решении задач сельскохозяйственной направленности 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Воронина Екатерина Сергеевна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Валиева Гузель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Рафаэльевна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образовательное учреждение высшего образования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государственный торгово-технологический институт»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 сфере общественного питания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Эдуард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Рафаэлович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Науфаловна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бюджетное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профессиональный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и парабола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Мутигуллин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Ислам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Гарипов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Назир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Арсеньев Арсений Александрович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Семенов Сергей Евгеньевич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Рамзия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Нурзадаевна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строительный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Использование различных методов  и форм в математике студентами специальности «Строительство и эксплуатация автомобильных дорог и аэродромов»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Асылгареева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Илдаровна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Асылгареева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Галина Александровна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нефтяной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Галерея числовых диковинок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Саримов Артур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Ринатович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Валеева Светлана Юрьевна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политехнический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Применение математических функций в жизни человека и различных науках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Артём Эдуардович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Гульшат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Дамировна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учреждение «Технический колледж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им.В.Д.Поташова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Решение систем линейных уравнений </w:t>
            </w: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методом </w:t>
            </w:r>
            <w:proofErr w:type="spellStart"/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Крамера</w:t>
            </w:r>
            <w:proofErr w:type="spellEnd"/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Павлова Карина Алексеевна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Агалиева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Айгуль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Фаритовна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статистика в дошкольных образовательных учреждениях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Степанова Кристина Альбертовна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Попова Светлана Сергеевна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Янсубаева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Нафиса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Акиякова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Марина Маратовна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Михалева Наталья Геннадьевна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Рамзия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Нурзадаевна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строительный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Методика формирования планируемых результатов по   предмету «Математика» в условиях реализации ФГОС СПО для специалистов «Документационное обеспечение управления и Архивоведение»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Толканов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Андрей Сергеевич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Мягкова Людмила Викторовна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Бугульминский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машиностроительный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Примени математику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Гарипова Алсу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Фаизовна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Гилязова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Лиана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Равилевна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Фрактальная графика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19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Голубчикова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Диана Андреевна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Петрова Кристина Александровна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Смирнова Анастасия Алексеевна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Макет «Теорема Пифагора»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Дорофеев Тимофей Владимирович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Хабибуллин Булат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Галимович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Макет "Треугольник Паскаля"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Калимуллин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Эмиль Рустамович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Гафурова Гульнара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Марсовна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«Арский агропромышленный профессиональный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Использование электронных таблиц </w:t>
            </w:r>
            <w:proofErr w:type="spellStart"/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Microsoft</w:t>
            </w:r>
            <w:proofErr w:type="spellEnd"/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Excel</w:t>
            </w:r>
            <w:proofErr w:type="spellEnd"/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построения и исследования графиков функций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Фарутдинова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Ильясовна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Каламбет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Валерия Витальевна 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Шипилова Лилия Михайловна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нефтяной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Потребительский кредит: брать или не брать? Вот в чем вопрос!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23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Арефьева  Мария Алексеевна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Сиразетдинова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Зимфира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Зельфировна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Тимофеева Лиана Николаевна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Закирова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Зиля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Ваясиловна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ветеринарный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Математические методы в экономике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Байбатрова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Луиза Викторовна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Гараева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Гульнур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Мансуровна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Хадеева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Залфира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Махмудовна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ГАОУ </w:t>
            </w:r>
            <w:proofErr w:type="gram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</w:t>
            </w:r>
            <w:proofErr w:type="gram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"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государственный институт муниципальной службы"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и экономика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Пещерова Анастасия Сергеевна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Макет благоустройства дворовой территории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Колесникова Анна Сергеевна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Мальгин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Виталий Григорьевич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Тетюшский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государственный колледж гражданской защиты»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вокруг нас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27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Медведева Алина Ивановна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на службе у экологии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Макушина Ангелина Александровна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 повседневной жизни человека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Арсланов Артур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Радикович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Габидуллина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Илгизаровна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Кукморский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аграрный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Математические софизмы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Ахметова Ильнара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Фанилевна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Валиева Гузель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Рафаэльевна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образовательное учреждение высшего образования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государственный торгово-технологический институт»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Использование математических методов в экономике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31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Авзалов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Ильназ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Ильтузарович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Гайфуллин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Алмаз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Ильмирович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Исхаков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Ильназ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Фаритович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Ризатдинов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Рамис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Бакиева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Гульназ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Асгатовна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Сармановский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аграрный колледж» 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Профессионально значимые задачи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Нуриева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Айгуль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Алмазовна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Смакова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Диана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Ринатовна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Экология в математике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Перебатов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Илья Дмитриевич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Хазиева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Альфия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Фатыховна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бюджетное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профессиональный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Симметрия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Петрова Валентина Михайловна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Математическая логика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35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Пятибратова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Екатерина Алексеевна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Шагиева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Самира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Маратовна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Мухаметдинова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 Георгиевна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политехнический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«ВООБРАЖАЕМАЯ ГЕОМЕТРИЯ» Н.И.ЛОБАЧЕВСКОГО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Хайруллина Лилия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Наиловна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Дороднова Елена Геннадьевна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Тетюшский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Преобразование графиков тригонометрических функций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Гилязова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Лиана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Равилевна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Вирусы и бактерии. Геометрическая форма, расположение в пространстве, рост численности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Шаров Кирилл Иванович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Окрикова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Розалия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Сложные проценты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39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Адгамова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Рустемовна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Мухамадеева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Рустемовна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Трифонова Ангелина Владимировна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Алексеева Камилла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Марсовна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Гаязова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Земфира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Блохина Анастасия Александровна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Рамзия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Нурзадаевна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строительный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Методика формирования планируемых результатов по   предмету «Математика» в условиях реализации ФГОС СПО для специалистов земельно-имущественных отношений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Боков Андрей Александрович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Казакова Наталья Васильевна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учреждение «Колледж нефтехимии и нефтепереработки им. Н.В.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Лемаева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«Нерешаемые» уравнения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41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Байкузиев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Рузель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Хусанович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Субботкина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Ирина Павловна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бюджетное профессиональное образовательное учреждение «Спасский техникум отраслевых технологий»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Геометрия Лобачевского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Контарева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Ия Сергеевна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Теория вероятностей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Мельникова Кристина Александровна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Окрикова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Розалия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Математика в бухгалтерии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Мутагирова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Резеда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Рафаэлевна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Рыбина Наталья Павловна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Тригонометрия для землеустроителей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Уткин Николай Сергеевич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Охотникова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Сергеевна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бюджетное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Аксубаевский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техникум универсальных технологий»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Геометрия Лобачевского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46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Пулытаев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Ринас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Рустемович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Михайлова Анастасия Олеговна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политехнический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Матрицы Холла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Давлятшина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Лия Олеговна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Бурганова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Айгуль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Флюровна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Нутфулина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Диляра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Биккинеева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Альфинур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Миннегалеевна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Государственное автономное профессиональное образовательное учреждение «Колледж нефтехимии и нефтепереработки имени Н.В.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Лемаева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Производные и их применение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Исмагилова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Диляра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Ренатовна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способов решения квадратных уравнений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Лазарева Арина Дмитриевна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Влияние учебной нагрузки на здоровье учеников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50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Контарева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Таисия Сергеевна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Теорема о четырех красках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Якупова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Лейла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Рамилевна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Салимгареева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Альфия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Азгаровна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Альметьевский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политехнический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Геометрия Лобачевского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Гурьянова Наталья  Владимировна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Тимофеева Регина Николаевна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Якупова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Зульфия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Эмирзяновна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журнала для студентов «Увлекательная геометрия Лобачевского»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Шигапова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Мударисовна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Тюрина Дарья Михайловна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Якупова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Зульфия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Эмирзяновна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«Казанский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Разработка рабочей тетради по алгебре для студентов СПО 1 курса 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Жилякова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Анастасия Владимировна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Латфуллина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Наталья Владимировна</w:t>
            </w:r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«Нижнекамский педагогический колледж»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Геометрический зоопарк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55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Пелепец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Станислав Сергеевич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Ризванова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Гульнара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Гамировна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Лениногорский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нефтяной техникум»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Математические методы в технической механике, инженерной графике, геологии, эксплуатации газовых и нефтяных месторождений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  <w:hideMark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C9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729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Ланцов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Евгений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Ленчик Николай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Исаншин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Дмитрий</w:t>
            </w:r>
          </w:p>
        </w:tc>
        <w:tc>
          <w:tcPr>
            <w:tcW w:w="826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Окрикова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Розалия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  <w:hideMark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  <w:hideMark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История математики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DB3BAB" w:rsidRPr="00B22C9C" w:rsidTr="00DB3BAB">
        <w:trPr>
          <w:cantSplit/>
          <w:trHeight w:val="20"/>
        </w:trPr>
        <w:tc>
          <w:tcPr>
            <w:tcW w:w="134" w:type="pct"/>
            <w:shd w:val="clear" w:color="auto" w:fill="auto"/>
            <w:vAlign w:val="center"/>
          </w:tcPr>
          <w:p w:rsidR="00DB3BAB" w:rsidRPr="00B22C9C" w:rsidRDefault="00DB3BAB" w:rsidP="00B22C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Шашин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Юрий Валерьевич</w:t>
            </w: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Камалов Искандер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Фаритович</w:t>
            </w:r>
            <w:proofErr w:type="spellEnd"/>
          </w:p>
        </w:tc>
        <w:tc>
          <w:tcPr>
            <w:tcW w:w="826" w:type="pct"/>
            <w:shd w:val="clear" w:color="auto" w:fill="auto"/>
            <w:vAlign w:val="center"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Окрикова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Розалия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Камильевна</w:t>
            </w:r>
            <w:proofErr w:type="spellEnd"/>
          </w:p>
        </w:tc>
        <w:tc>
          <w:tcPr>
            <w:tcW w:w="1392" w:type="pct"/>
            <w:shd w:val="clear" w:color="auto" w:fill="auto"/>
            <w:vAlign w:val="center"/>
          </w:tcPr>
          <w:p w:rsidR="00DB3BAB" w:rsidRPr="00E63BD0" w:rsidRDefault="00DB3BAB" w:rsidP="00DB3B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Государственное автономное профессиональное образовательное учреждение «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Чистопольский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сельскохозяйственный техникум </w:t>
            </w:r>
            <w:proofErr w:type="spellStart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им.Г.И.Усманова</w:t>
            </w:r>
            <w:proofErr w:type="spellEnd"/>
            <w:r w:rsidRPr="00E63B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461" w:type="pct"/>
            <w:shd w:val="clear" w:color="auto" w:fill="auto"/>
            <w:vAlign w:val="center"/>
          </w:tcPr>
          <w:p w:rsidR="00DB3BAB" w:rsidRPr="00DB3BAB" w:rsidRDefault="00DB3BAB" w:rsidP="00DB3B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B3B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"Золотое правило" механики</w:t>
            </w:r>
          </w:p>
        </w:tc>
        <w:tc>
          <w:tcPr>
            <w:tcW w:w="458" w:type="pct"/>
            <w:vAlign w:val="center"/>
          </w:tcPr>
          <w:p w:rsidR="00DB3BAB" w:rsidRPr="00DB3BAB" w:rsidRDefault="00DB3BAB" w:rsidP="00DB3BA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22C9C" w:rsidRDefault="00B22C9C"/>
    <w:sectPr w:rsidR="00B22C9C" w:rsidSect="00B22C9C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C9C"/>
    <w:rsid w:val="00B22C9C"/>
    <w:rsid w:val="00DB3BAB"/>
    <w:rsid w:val="00E07001"/>
    <w:rsid w:val="00E2024A"/>
    <w:rsid w:val="00E63BD0"/>
    <w:rsid w:val="00FF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2C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2C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8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15</Pages>
  <Words>2083</Words>
  <Characters>11874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Колледж им. Е.Н.Батенчука</Company>
  <LinksUpToDate>false</LinksUpToDate>
  <CharactersWithSpaces>13930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ggm</dc:creator>
  <cp:lastModifiedBy>ggm</cp:lastModifiedBy>
  <cp:revision>3</cp:revision>
  <dcterms:created xsi:type="dcterms:W3CDTF">2017-12-06T13:09:00Z</dcterms:created>
  <dcterms:modified xsi:type="dcterms:W3CDTF">2017-12-06T13:21:00Z</dcterms:modified>
</cp:coreProperties>
</file>